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B1B" w:rsidRPr="00702B1B" w:rsidRDefault="00702B1B" w:rsidP="0083081A">
      <w:pPr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9A034D" w:rsidRPr="00945B54" w:rsidRDefault="009A034D" w:rsidP="00702B1B">
      <w:pPr>
        <w:pStyle w:val="a3"/>
        <w:widowControl w:val="0"/>
        <w:spacing w:line="360" w:lineRule="exact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702B1B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702B1B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702B1B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702B1B" w:rsidRPr="00702B1B" w:rsidRDefault="00212E93" w:rsidP="00702B1B">
      <w:pPr>
        <w:autoSpaceDE w:val="0"/>
        <w:autoSpaceDN w:val="0"/>
        <w:adjustRightInd w:val="0"/>
        <w:spacing w:after="0" w:line="36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11512">
        <w:rPr>
          <w:rFonts w:ascii="Times New Roman" w:hAnsi="Times New Roman"/>
          <w:sz w:val="28"/>
          <w:szCs w:val="28"/>
        </w:rPr>
        <w:t>(наименование должно</w:t>
      </w:r>
      <w:r w:rsidR="00702B1B">
        <w:rPr>
          <w:rFonts w:ascii="Times New Roman" w:hAnsi="Times New Roman"/>
          <w:sz w:val="28"/>
          <w:szCs w:val="28"/>
        </w:rPr>
        <w:t>сти, структурного подразделения</w:t>
      </w:r>
    </w:p>
    <w:p w:rsidR="00212E93" w:rsidRPr="00911512" w:rsidRDefault="00212E93" w:rsidP="00702B1B">
      <w:pPr>
        <w:autoSpaceDE w:val="0"/>
        <w:autoSpaceDN w:val="0"/>
        <w:adjustRightInd w:val="0"/>
        <w:spacing w:after="0" w:line="36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911512">
        <w:rPr>
          <w:rFonts w:ascii="Times New Roman" w:hAnsi="Times New Roman"/>
          <w:sz w:val="28"/>
          <w:szCs w:val="28"/>
        </w:rPr>
        <w:t>УФНС России по г. Москве)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702B1B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>
        <w:rPr>
          <w:rFonts w:ascii="Times New Roman" w:hAnsi="Times New Roman" w:cs="Times New Roman"/>
          <w:sz w:val="28"/>
          <w:szCs w:val="28"/>
        </w:rPr>
        <w:t xml:space="preserve"> </w:t>
      </w:r>
      <w:r w:rsidR="00EE33E5" w:rsidRPr="00EE33E5">
        <w:rPr>
          <w:rFonts w:ascii="Times New Roman" w:hAnsi="Times New Roman" w:cs="Times New Roman"/>
          <w:sz w:val="28"/>
          <w:szCs w:val="28"/>
        </w:rPr>
        <w:t>координация и методическое руководство правовой работы в налоговых органах.</w:t>
      </w:r>
    </w:p>
    <w:p w:rsidR="009A034D" w:rsidRPr="00945B54" w:rsidRDefault="009A034D" w:rsidP="00702B1B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C4007" w:rsidRDefault="001C6B86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B1B" w:rsidRPr="00AC4007" w:rsidRDefault="00702B1B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B1B" w:rsidRPr="00AC4007" w:rsidRDefault="00702B1B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B1B" w:rsidRPr="00AC4007" w:rsidRDefault="00702B1B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702B1B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lastRenderedPageBreak/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Default="00144140" w:rsidP="00702B1B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557282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</w:t>
      </w:r>
      <w:r>
        <w:rPr>
          <w:rFonts w:ascii="Times New Roman" w:hAnsi="Times New Roman"/>
          <w:sz w:val="28"/>
          <w:szCs w:val="28"/>
        </w:rPr>
        <w:t xml:space="preserve"> Федерации</w:t>
      </w:r>
      <w:r w:rsidRPr="00557282">
        <w:rPr>
          <w:rFonts w:ascii="Times New Roman" w:hAnsi="Times New Roman"/>
          <w:sz w:val="28"/>
          <w:szCs w:val="28"/>
        </w:rPr>
        <w:t>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</w:t>
      </w:r>
      <w:r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557282">
        <w:rPr>
          <w:rFonts w:ascii="Times New Roman" w:hAnsi="Times New Roman"/>
          <w:sz w:val="28"/>
          <w:szCs w:val="28"/>
        </w:rPr>
        <w:t xml:space="preserve">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</w:t>
      </w:r>
      <w:r>
        <w:rPr>
          <w:rFonts w:ascii="Times New Roman" w:hAnsi="Times New Roman"/>
          <w:sz w:val="28"/>
          <w:szCs w:val="28"/>
        </w:rPr>
        <w:t xml:space="preserve">ции от 27 июля 2006 г. №152-ФЗ </w:t>
      </w:r>
      <w:r w:rsidRPr="00557282">
        <w:rPr>
          <w:rFonts w:ascii="Times New Roman" w:hAnsi="Times New Roman"/>
          <w:sz w:val="28"/>
          <w:szCs w:val="28"/>
        </w:rPr>
        <w:t xml:space="preserve">«О персональных данных», </w:t>
      </w:r>
      <w:r>
        <w:rPr>
          <w:rFonts w:ascii="Times New Roman" w:hAnsi="Times New Roman"/>
          <w:sz w:val="28"/>
          <w:szCs w:val="28"/>
        </w:rPr>
        <w:t>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основы налогообложения, общие положения о налоговом контроле,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порядок </w:t>
      </w:r>
      <w:r w:rsidRPr="00945B54">
        <w:rPr>
          <w:rFonts w:ascii="Times New Roman" w:hAnsi="Times New Roman"/>
          <w:sz w:val="28"/>
          <w:szCs w:val="28"/>
        </w:rPr>
        <w:lastRenderedPageBreak/>
        <w:t>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аналитической работы, приемы и методы работы с использованием компьют</w:t>
      </w:r>
      <w:r w:rsidR="00AC4007">
        <w:rPr>
          <w:rFonts w:ascii="Times New Roman" w:hAnsi="Times New Roman"/>
          <w:spacing w:val="-2"/>
          <w:sz w:val="28"/>
          <w:szCs w:val="28"/>
        </w:rPr>
        <w:t xml:space="preserve">ерной техники, приемы и методы </w:t>
      </w:r>
      <w:r w:rsidRPr="00945B54">
        <w:rPr>
          <w:rFonts w:ascii="Times New Roman" w:hAnsi="Times New Roman"/>
          <w:spacing w:val="-2"/>
          <w:sz w:val="28"/>
          <w:szCs w:val="28"/>
        </w:rPr>
        <w:t>работы с электронными таблицами и формами.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</w:t>
      </w:r>
      <w:r>
        <w:rPr>
          <w:rFonts w:ascii="Times New Roman" w:hAnsi="Times New Roman"/>
          <w:sz w:val="28"/>
          <w:szCs w:val="28"/>
        </w:rPr>
        <w:t xml:space="preserve">ыслить системно (стратегически), </w:t>
      </w: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</w:t>
      </w:r>
      <w:r>
        <w:rPr>
          <w:rFonts w:ascii="Times New Roman" w:hAnsi="Times New Roman"/>
          <w:sz w:val="28"/>
          <w:szCs w:val="28"/>
        </w:rPr>
        <w:t>использование</w:t>
      </w:r>
      <w:r w:rsidRPr="00945B54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</w:t>
      </w:r>
      <w:r>
        <w:rPr>
          <w:rFonts w:ascii="Times New Roman" w:hAnsi="Times New Roman"/>
          <w:sz w:val="28"/>
          <w:szCs w:val="28"/>
        </w:rPr>
        <w:t xml:space="preserve">передового опыта в работе, </w:t>
      </w: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</w:t>
      </w:r>
      <w:r>
        <w:rPr>
          <w:rFonts w:ascii="Times New Roman" w:hAnsi="Times New Roman"/>
          <w:sz w:val="28"/>
          <w:szCs w:val="28"/>
        </w:rPr>
        <w:t>их налоговых органов, определять</w:t>
      </w:r>
      <w:r w:rsidRPr="001B4E43">
        <w:rPr>
          <w:rFonts w:ascii="Times New Roman" w:hAnsi="Times New Roman"/>
          <w:sz w:val="28"/>
          <w:szCs w:val="28"/>
        </w:rPr>
        <w:t xml:space="preserve"> основные причины этих споро</w:t>
      </w:r>
      <w:r>
        <w:rPr>
          <w:rFonts w:ascii="Times New Roman" w:hAnsi="Times New Roman"/>
          <w:sz w:val="28"/>
          <w:szCs w:val="28"/>
        </w:rPr>
        <w:t>в, на основе чего подготавливать</w:t>
      </w:r>
      <w:r w:rsidRPr="001B4E43">
        <w:rPr>
          <w:rFonts w:ascii="Times New Roman" w:hAnsi="Times New Roman"/>
          <w:sz w:val="28"/>
          <w:szCs w:val="28"/>
        </w:rPr>
        <w:t xml:space="preserve"> и вносит</w:t>
      </w:r>
      <w:r>
        <w:rPr>
          <w:rFonts w:ascii="Times New Roman" w:hAnsi="Times New Roman"/>
          <w:sz w:val="28"/>
          <w:szCs w:val="28"/>
        </w:rPr>
        <w:t>ь</w:t>
      </w:r>
      <w:r w:rsidRPr="001B4E43">
        <w:rPr>
          <w:rFonts w:ascii="Times New Roman" w:hAnsi="Times New Roman"/>
          <w:sz w:val="28"/>
          <w:szCs w:val="28"/>
        </w:rPr>
        <w:t xml:space="preserve"> начальнику, заместителю начальника правового отдела предложения по предупр</w:t>
      </w:r>
      <w:r>
        <w:rPr>
          <w:rFonts w:ascii="Times New Roman" w:hAnsi="Times New Roman"/>
          <w:sz w:val="28"/>
          <w:szCs w:val="28"/>
        </w:rPr>
        <w:t>еждению таких споров, направлять</w:t>
      </w:r>
      <w:r w:rsidRPr="001B4E43">
        <w:rPr>
          <w:rFonts w:ascii="Times New Roman" w:hAnsi="Times New Roman"/>
          <w:sz w:val="28"/>
          <w:szCs w:val="28"/>
        </w:rPr>
        <w:t xml:space="preserve"> обзоры судебной практики;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</w:t>
      </w:r>
      <w:r>
        <w:rPr>
          <w:rFonts w:ascii="Times New Roman" w:hAnsi="Times New Roman"/>
          <w:sz w:val="28"/>
          <w:szCs w:val="28"/>
        </w:rPr>
        <w:t>страховых взносов, а так</w:t>
      </w:r>
      <w:r w:rsidRPr="001B4E43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 по вопросам судебной</w:t>
      </w:r>
      <w:r w:rsidRPr="001B4E43">
        <w:rPr>
          <w:rFonts w:ascii="Times New Roman" w:hAnsi="Times New Roman"/>
          <w:sz w:val="28"/>
          <w:szCs w:val="28"/>
        </w:rPr>
        <w:t xml:space="preserve"> практики;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7F2A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осуществлять оформление доверенностей на представление интересов Управления в судах;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</w:t>
      </w:r>
      <w:r w:rsidRPr="001B4E43">
        <w:rPr>
          <w:rFonts w:ascii="Times New Roman" w:hAnsi="Times New Roman"/>
          <w:sz w:val="28"/>
          <w:szCs w:val="28"/>
        </w:rPr>
        <w:lastRenderedPageBreak/>
        <w:t xml:space="preserve">практическую помощь территориальным налоговым органам по вопросам, входящим в компетенцию правового отдела; </w:t>
      </w:r>
    </w:p>
    <w:p w:rsidR="00144140" w:rsidRPr="001B4E43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039A">
        <w:rPr>
          <w:rFonts w:ascii="Times New Roman" w:hAnsi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4E43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AC4007" w:rsidRDefault="00AC4007" w:rsidP="00AC400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C4007">
        <w:rPr>
          <w:rFonts w:ascii="Times New Roman" w:hAnsi="Times New Roman"/>
          <w:sz w:val="28"/>
          <w:szCs w:val="28"/>
        </w:rPr>
        <w:t>участвовать в осуществлении внутреннего контроля деятельности по выполняемым технол</w:t>
      </w:r>
      <w:r>
        <w:rPr>
          <w:rFonts w:ascii="Times New Roman" w:hAnsi="Times New Roman"/>
          <w:sz w:val="28"/>
          <w:szCs w:val="28"/>
        </w:rPr>
        <w:t>огическим процессам ФНС России;</w:t>
      </w:r>
    </w:p>
    <w:p w:rsidR="00AF222C" w:rsidRPr="001B4E43" w:rsidRDefault="00AF222C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информационные ресурсы по направлению деятельности отдела.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профессиональную переподготовку, повышение квалификации и стажировку в порядке, установленном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членство в профессиональном союзе;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рассмотрение индивидуальных служебных споров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 медицинское страхование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законодательством Российской Федерации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945B54" w:rsidRDefault="00144140" w:rsidP="00702B1B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Старший государственный налоговый инспектор осуществляет </w:t>
      </w:r>
      <w:r w:rsidRPr="00CF371D">
        <w:rPr>
          <w:rFonts w:ascii="Times New Roman" w:eastAsia="Times New Roman" w:hAnsi="Times New Roman"/>
          <w:sz w:val="28"/>
          <w:szCs w:val="28"/>
          <w:lang w:eastAsia="ru-RU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="00AC4007">
        <w:rPr>
          <w:rFonts w:ascii="Times New Roman" w:hAnsi="Times New Roman"/>
          <w:b/>
          <w:sz w:val="28"/>
          <w:szCs w:val="28"/>
        </w:rPr>
        <w:t xml:space="preserve">вправе или обязан </w:t>
      </w:r>
      <w:r w:rsidRPr="00945B54">
        <w:rPr>
          <w:rFonts w:ascii="Times New Roman" w:hAnsi="Times New Roman"/>
          <w:b/>
          <w:sz w:val="28"/>
          <w:szCs w:val="28"/>
        </w:rPr>
        <w:t>самостоятельно принимать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</w:t>
      </w:r>
      <w:r w:rsidR="00AC4007">
        <w:rPr>
          <w:rFonts w:ascii="Times New Roman" w:eastAsia="Times New Roman" w:hAnsi="Times New Roman"/>
          <w:sz w:val="28"/>
          <w:szCs w:val="28"/>
          <w:lang w:eastAsia="ru-RU"/>
        </w:rPr>
        <w:t xml:space="preserve">мостоятельно принимать решения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замещаемой должностью гражданской службы в пределах функциональной компетенции.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945B54" w:rsidRDefault="00144140" w:rsidP="00702B1B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17. 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945B54" w:rsidRDefault="00144140" w:rsidP="00702B1B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945B54" w:rsidRDefault="00144140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945B54" w:rsidRDefault="00144140" w:rsidP="00702B1B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945B54" w:rsidRDefault="00144140" w:rsidP="00702B1B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945B54" w:rsidRDefault="00144140" w:rsidP="00702B1B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</w:t>
      </w:r>
      <w:bookmarkStart w:id="1" w:name="_GoBack"/>
      <w:r w:rsidRPr="00945B54">
        <w:rPr>
          <w:rFonts w:ascii="Times New Roman" w:hAnsi="Times New Roman"/>
          <w:sz w:val="28"/>
          <w:szCs w:val="28"/>
        </w:rPr>
        <w:t>веннос</w:t>
      </w:r>
      <w:bookmarkEnd w:id="1"/>
      <w:r w:rsidRPr="00945B54">
        <w:rPr>
          <w:rFonts w:ascii="Times New Roman" w:hAnsi="Times New Roman"/>
          <w:sz w:val="28"/>
          <w:szCs w:val="28"/>
        </w:rPr>
        <w:t>ти за последствия своих действий, принимаемых решений.</w:t>
      </w:r>
    </w:p>
    <w:p w:rsidR="001C6B86" w:rsidRPr="00945B54" w:rsidRDefault="001C6B86" w:rsidP="00702B1B">
      <w:pPr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1C6B86" w:rsidRPr="00945B54" w:rsidRDefault="001C6B86" w:rsidP="00702B1B">
      <w:pPr>
        <w:spacing w:after="0" w:line="360" w:lineRule="exact"/>
        <w:rPr>
          <w:rFonts w:ascii="Times New Roman" w:hAnsi="Times New Roman"/>
          <w:sz w:val="28"/>
          <w:szCs w:val="28"/>
        </w:rPr>
      </w:pPr>
    </w:p>
    <w:sectPr w:rsidR="001C6B86" w:rsidRPr="00945B54" w:rsidSect="00FF5F2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DD6" w:rsidRDefault="00643DD6" w:rsidP="009A034D">
      <w:pPr>
        <w:spacing w:after="0" w:line="240" w:lineRule="auto"/>
      </w:pPr>
      <w:r>
        <w:separator/>
      </w:r>
    </w:p>
  </w:endnote>
  <w:endnote w:type="continuationSeparator" w:id="0">
    <w:p w:rsidR="00643DD6" w:rsidRDefault="00643DD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DD6" w:rsidRDefault="00643DD6" w:rsidP="009A034D">
      <w:pPr>
        <w:spacing w:after="0" w:line="240" w:lineRule="auto"/>
      </w:pPr>
      <w:r>
        <w:separator/>
      </w:r>
    </w:p>
  </w:footnote>
  <w:footnote w:type="continuationSeparator" w:id="0">
    <w:p w:rsidR="00643DD6" w:rsidRDefault="00643DD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B27F8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4B27F8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604A4"/>
    <w:rsid w:val="00072625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B27F8"/>
    <w:rsid w:val="004F012E"/>
    <w:rsid w:val="00504B70"/>
    <w:rsid w:val="00511AD7"/>
    <w:rsid w:val="0054151F"/>
    <w:rsid w:val="005C1A56"/>
    <w:rsid w:val="005C56B1"/>
    <w:rsid w:val="005E7D60"/>
    <w:rsid w:val="005F4ECF"/>
    <w:rsid w:val="00635C9B"/>
    <w:rsid w:val="00643DD6"/>
    <w:rsid w:val="006A399D"/>
    <w:rsid w:val="006B0A8B"/>
    <w:rsid w:val="006D434F"/>
    <w:rsid w:val="00702B1B"/>
    <w:rsid w:val="00774210"/>
    <w:rsid w:val="007C1591"/>
    <w:rsid w:val="007C4736"/>
    <w:rsid w:val="007D70DC"/>
    <w:rsid w:val="0083081A"/>
    <w:rsid w:val="00874C2D"/>
    <w:rsid w:val="0089337B"/>
    <w:rsid w:val="008B0949"/>
    <w:rsid w:val="008F4754"/>
    <w:rsid w:val="00911512"/>
    <w:rsid w:val="00912DAB"/>
    <w:rsid w:val="00945B54"/>
    <w:rsid w:val="00982936"/>
    <w:rsid w:val="009A034D"/>
    <w:rsid w:val="009C1520"/>
    <w:rsid w:val="009C69BF"/>
    <w:rsid w:val="009D2CD6"/>
    <w:rsid w:val="009E43D9"/>
    <w:rsid w:val="009E5F8F"/>
    <w:rsid w:val="00A64329"/>
    <w:rsid w:val="00A71230"/>
    <w:rsid w:val="00A970AA"/>
    <w:rsid w:val="00A97531"/>
    <w:rsid w:val="00AA0757"/>
    <w:rsid w:val="00AC4007"/>
    <w:rsid w:val="00AF222C"/>
    <w:rsid w:val="00AF3C6A"/>
    <w:rsid w:val="00B36CA5"/>
    <w:rsid w:val="00B45C9A"/>
    <w:rsid w:val="00B912F9"/>
    <w:rsid w:val="00BA727C"/>
    <w:rsid w:val="00C74236"/>
    <w:rsid w:val="00CB4B6E"/>
    <w:rsid w:val="00CD1EFA"/>
    <w:rsid w:val="00D12C2C"/>
    <w:rsid w:val="00D61030"/>
    <w:rsid w:val="00DC24D0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556EE"/>
    <w:rsid w:val="00FC4CFC"/>
    <w:rsid w:val="00FF4034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3394F-EE13-4299-90DD-A607815D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A0838-EDFC-4DD6-B0EF-BE0FFEF1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Чугунова Мария Леонидовна</cp:lastModifiedBy>
  <cp:revision>3</cp:revision>
  <cp:lastPrinted>2021-08-10T14:33:00Z</cp:lastPrinted>
  <dcterms:created xsi:type="dcterms:W3CDTF">2021-08-10T14:34:00Z</dcterms:created>
  <dcterms:modified xsi:type="dcterms:W3CDTF">2022-02-24T09:08:00Z</dcterms:modified>
</cp:coreProperties>
</file>